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77" w:rsidRPr="00AC0977" w:rsidRDefault="00D252E2" w:rsidP="00AC0977">
      <w:pPr>
        <w:spacing w:before="300" w:after="1050" w:line="240" w:lineRule="auto"/>
        <w:outlineLvl w:val="0"/>
        <w:rPr>
          <w:rFonts w:ascii="inherit" w:eastAsia="Times New Roman" w:hAnsi="inherit" w:cs="Times New Roman"/>
          <w:caps/>
          <w:kern w:val="36"/>
          <w:sz w:val="54"/>
          <w:szCs w:val="54"/>
          <w:lang w:eastAsia="ru-RU"/>
        </w:rPr>
      </w:pPr>
      <w:bookmarkStart w:id="0" w:name="_GoBack"/>
      <w:bookmarkEnd w:id="0"/>
      <w:r>
        <w:rPr>
          <w:rFonts w:ascii="inherit" w:eastAsia="Times New Roman" w:hAnsi="inherit" w:cs="Times New Roman"/>
          <w:caps/>
          <w:kern w:val="36"/>
          <w:sz w:val="54"/>
          <w:szCs w:val="54"/>
          <w:lang w:eastAsia="ru-RU"/>
        </w:rPr>
        <w:t xml:space="preserve"> </w:t>
      </w:r>
      <w:r w:rsidR="00AC0977" w:rsidRPr="00AC0977">
        <w:rPr>
          <w:rFonts w:ascii="inherit" w:eastAsia="Times New Roman" w:hAnsi="inherit" w:cs="Times New Roman"/>
          <w:caps/>
          <w:kern w:val="36"/>
          <w:sz w:val="54"/>
          <w:szCs w:val="54"/>
          <w:lang w:eastAsia="ru-RU"/>
        </w:rPr>
        <w:t>ТРЕБОВАНИЯ К МАКЕТАМ</w:t>
      </w:r>
    </w:p>
    <w:tbl>
      <w:tblPr>
        <w:tblW w:w="10491" w:type="dxa"/>
        <w:tblInd w:w="-8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3911"/>
        <w:gridCol w:w="2895"/>
        <w:gridCol w:w="2262"/>
      </w:tblGrid>
      <w:tr w:rsidR="00AC0977" w:rsidRPr="00AC0977" w:rsidTr="00AC09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файла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Версия ПО</w:t>
            </w:r>
          </w:p>
        </w:tc>
        <w:tc>
          <w:tcPr>
            <w:tcW w:w="2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</w:t>
            </w:r>
          </w:p>
        </w:tc>
      </w:tr>
      <w:tr w:rsidR="00AC0977" w:rsidRPr="00AC0977" w:rsidTr="00AC09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.ai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 Illustrator file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Illustrator 8-CS6</w:t>
            </w:r>
          </w:p>
        </w:tc>
        <w:tc>
          <w:tcPr>
            <w:tcW w:w="2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Vectors</w:t>
            </w:r>
          </w:p>
        </w:tc>
      </w:tr>
      <w:tr w:rsidR="00AC0977" w:rsidRPr="00AC0977" w:rsidTr="00AC09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 PDF file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 1.4-1.5</w:t>
            </w:r>
          </w:p>
        </w:tc>
        <w:tc>
          <w:tcPr>
            <w:tcW w:w="2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Vectors</w:t>
            </w:r>
          </w:p>
        </w:tc>
      </w:tr>
      <w:tr w:rsidR="00AC0977" w:rsidRPr="00AC0977" w:rsidTr="00AC09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Encapsulated PostScript file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Illustrator 8-CS6 eps</w:t>
            </w:r>
          </w:p>
        </w:tc>
        <w:tc>
          <w:tcPr>
            <w:tcW w:w="2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―</w:t>
            </w:r>
          </w:p>
        </w:tc>
      </w:tr>
      <w:tr w:rsidR="00AC0977" w:rsidRPr="00FF01F7" w:rsidTr="00AC09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.dxf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Drawing Interchange Format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DXF R14</w:t>
            </w:r>
          </w:p>
        </w:tc>
        <w:tc>
          <w:tcPr>
            <w:tcW w:w="2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Dot, line, arch, circle,</w:t>
            </w: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ellipse, polyline, text</w:t>
            </w:r>
          </w:p>
        </w:tc>
      </w:tr>
    </w:tbl>
    <w:p w:rsidR="00AC0977" w:rsidRPr="00D252E2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</w:pPr>
    </w:p>
    <w:p w:rsidR="00AC0977" w:rsidRPr="00AC0977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файле макета для плоттерной резки должен содержаться только чертеж изделия, подлежащего резке, а также, при необходимости, размерные линии и краткий текстовый комментарий. Нежелательно в одном файле группировать различные изделия. К файлу должна быть приложена пояснительная записка, содержащая краткое описание изделия, указание типа материала и его толщины, специальные требования к выполнению резки или изделию в целом. Обязательно должен быть приложен просмотровый файл в jpg.</w:t>
      </w:r>
    </w:p>
    <w:p w:rsidR="00AC0977" w:rsidRPr="00AC0977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Все шрифты должны быть переведены в кривые (Convert To Curves).</w:t>
      </w:r>
    </w:p>
    <w:p w:rsidR="00AC0977" w:rsidRPr="00AC0977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― Масштаб изображения — 1:1;</w:t>
      </w: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― Все линии должны иметь наименьшую толщину (Hairline);</w:t>
      </w: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― Все линии обязательно замкнутые, нет градиентов и любых эффектов;</w:t>
      </w: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― Функционально значимые линии чертежа (рез, биг, надсечка, текст, и т.п.) должны быть помещены в  соответствующий слой (рез, биг, надсечка, текст и т.п);</w:t>
      </w: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― Минимальная высота/ширина знаков в макете — 5 мм, при этом обязательно проверьте минимальную толщину объектов;</w:t>
      </w: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― Расстояние между контурами и элементами контуров, особенно между символами текста и деталями символов не должно быть менее 1,0 мм;</w:t>
      </w: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― Минимальная толщина объектов в макете — 1,5 мм, но лучше 2-3 мм;</w:t>
      </w: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― Необходимость полей с фоном по краю макета обговаривается в каждом конкретном случае;</w:t>
      </w: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― В файле на резку не должно быть ничего, кроме того, что вы хотите вырезать (никаких объектов и деталей, выходящих за пределы (размеров поля) области резки, прикрытых или неприкрытых белыми прямоугольниками-масками.</w:t>
      </w:r>
    </w:p>
    <w:p w:rsidR="00AC0977" w:rsidRPr="00AC0977" w:rsidRDefault="00AC0977" w:rsidP="00AC0977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aps/>
          <w:color w:val="333333"/>
          <w:sz w:val="36"/>
          <w:szCs w:val="36"/>
          <w:lang w:eastAsia="ru-RU"/>
        </w:rPr>
      </w:pPr>
      <w:r w:rsidRPr="00AC0977">
        <w:rPr>
          <w:rFonts w:ascii="inherit" w:eastAsia="Times New Roman" w:hAnsi="inherit" w:cs="Times New Roman"/>
          <w:caps/>
          <w:color w:val="333333"/>
          <w:sz w:val="36"/>
          <w:szCs w:val="36"/>
          <w:lang w:eastAsia="ru-RU"/>
        </w:rPr>
        <w:lastRenderedPageBreak/>
        <w:t>РАЗМЕЩЕНИЕ МЕТОК ПРИВОДКИ ПРИ РЕЗКЕ ПО ПЕЧАТИ</w:t>
      </w:r>
    </w:p>
    <w:p w:rsidR="00AC0977" w:rsidRPr="00AC0977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Максимальная ширина рабочего поля плоттерной резки 2270 мм * 3200 мм</w:t>
      </w:r>
    </w:p>
    <w:p w:rsidR="00AC0977" w:rsidRPr="00AC0977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Правильно установленные размер, форма и цвет меток приводки – ключ к успешному их распознаванию.</w:t>
      </w:r>
    </w:p>
    <w:p w:rsidR="00AC0977" w:rsidRPr="00AC0977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Цвет и размер меток приводки должны быть одинаковы в пределах одного задания.</w:t>
      </w:r>
    </w:p>
    <w:p w:rsidR="00AC0977" w:rsidRPr="00AC0977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Цвет должен быть максимально контрастный к фону.</w:t>
      </w:r>
    </w:p>
    <w:p w:rsidR="00AC0977" w:rsidRPr="00AC0977" w:rsidRDefault="00AC0977" w:rsidP="00AC09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200525" cy="2838450"/>
            <wp:effectExtent l="0" t="0" r="9525" b="0"/>
            <wp:docPr id="1" name="Рисунок 1" descr="Требования к макетам для плоттерной ре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img" descr="Требования к макетам для плоттерной рез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77" w:rsidRPr="00AC0977" w:rsidRDefault="00AC0977" w:rsidP="00AC0977">
      <w:pPr>
        <w:shd w:val="clear" w:color="auto" w:fill="FFFFFF"/>
        <w:spacing w:line="240" w:lineRule="auto"/>
        <w:rPr>
          <w:rFonts w:ascii="Roboto" w:eastAsia="Times New Roman" w:hAnsi="Roboto" w:cs="Times New Roman"/>
          <w:i/>
          <w:iCs/>
          <w:color w:val="D7D7D7"/>
          <w:sz w:val="18"/>
          <w:szCs w:val="18"/>
          <w:lang w:eastAsia="ru-RU"/>
        </w:rPr>
      </w:pPr>
      <w:r w:rsidRPr="00AC0977">
        <w:rPr>
          <w:rFonts w:ascii="Roboto" w:eastAsia="Times New Roman" w:hAnsi="Roboto" w:cs="Times New Roman"/>
          <w:i/>
          <w:iCs/>
          <w:color w:val="D7D7D7"/>
          <w:sz w:val="18"/>
          <w:szCs w:val="18"/>
          <w:lang w:eastAsia="ru-RU"/>
        </w:rPr>
        <w:t>Требования к макетам для плоттерной резки</w:t>
      </w:r>
    </w:p>
    <w:p w:rsidR="00AC0977" w:rsidRPr="00AC0977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Метки должны быть расположены на расстоянии не менее 5 мм от изображения, в «слое» для резки.</w:t>
      </w:r>
    </w:p>
    <w:p w:rsidR="00AF35FC" w:rsidRDefault="00963D10"/>
    <w:sectPr w:rsidR="00AF35FC" w:rsidSect="00FF0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10" w:rsidRDefault="00963D10" w:rsidP="00AC0977">
      <w:pPr>
        <w:spacing w:after="0" w:line="240" w:lineRule="auto"/>
      </w:pPr>
      <w:r>
        <w:separator/>
      </w:r>
    </w:p>
  </w:endnote>
  <w:endnote w:type="continuationSeparator" w:id="0">
    <w:p w:rsidR="00963D10" w:rsidRDefault="00963D10" w:rsidP="00AC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16" w:rsidRDefault="00F82F1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16" w:rsidRDefault="00F82F1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16" w:rsidRDefault="00F82F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10" w:rsidRDefault="00963D10" w:rsidP="00AC0977">
      <w:pPr>
        <w:spacing w:after="0" w:line="240" w:lineRule="auto"/>
      </w:pPr>
      <w:r>
        <w:separator/>
      </w:r>
    </w:p>
  </w:footnote>
  <w:footnote w:type="continuationSeparator" w:id="0">
    <w:p w:rsidR="00963D10" w:rsidRDefault="00963D10" w:rsidP="00AC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16" w:rsidRDefault="00F82F1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F7" w:rsidRPr="00FF01F7" w:rsidRDefault="00FF01F7" w:rsidP="00FF01F7">
    <w:pPr>
      <w:pStyle w:val="Standard"/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16"/>
        <w:szCs w:val="16"/>
        <w:u w:val="single"/>
      </w:rPr>
    </w:pPr>
    <w:r w:rsidRPr="00FF01F7"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147E3DBA" wp14:editId="4A12D5AC">
          <wp:simplePos x="0" y="0"/>
          <wp:positionH relativeFrom="column">
            <wp:posOffset>110490</wp:posOffset>
          </wp:positionH>
          <wp:positionV relativeFrom="paragraph">
            <wp:posOffset>7620</wp:posOffset>
          </wp:positionV>
          <wp:extent cx="2000250" cy="504825"/>
          <wp:effectExtent l="0" t="0" r="0" b="952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01F7">
      <w:rPr>
        <w:color w:val="000000"/>
        <w:sz w:val="16"/>
        <w:szCs w:val="16"/>
        <w:u w:val="single"/>
      </w:rPr>
      <w:t>ООО «ТехноРезка»</w:t>
    </w:r>
  </w:p>
  <w:p w:rsidR="00FF01F7" w:rsidRPr="00FF01F7" w:rsidRDefault="00FF01F7" w:rsidP="00FF01F7">
    <w:pPr>
      <w:pStyle w:val="Standard"/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16"/>
        <w:szCs w:val="16"/>
        <w:u w:val="single"/>
      </w:rPr>
    </w:pPr>
    <w:r w:rsidRPr="00FF01F7">
      <w:rPr>
        <w:color w:val="000000"/>
        <w:sz w:val="16"/>
        <w:szCs w:val="16"/>
        <w:u w:val="single"/>
      </w:rPr>
      <w:t>125493, Россия, город Москва,</w:t>
    </w:r>
  </w:p>
  <w:p w:rsidR="00FF01F7" w:rsidRPr="00FF01F7" w:rsidRDefault="00F82F16" w:rsidP="00FF01F7">
    <w:pPr>
      <w:pStyle w:val="Standard"/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16"/>
        <w:szCs w:val="16"/>
        <w:u w:val="single"/>
      </w:rPr>
    </w:pPr>
    <w:r>
      <w:rPr>
        <w:color w:val="000000"/>
        <w:sz w:val="16"/>
        <w:szCs w:val="16"/>
        <w:u w:val="single"/>
      </w:rPr>
      <w:t xml:space="preserve"> ул. Смольная, дом 14</w:t>
    </w:r>
  </w:p>
  <w:p w:rsidR="00AC0977" w:rsidRPr="00FF01F7" w:rsidRDefault="00963D10" w:rsidP="00FF01F7">
    <w:pPr>
      <w:pStyle w:val="Standard"/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16"/>
        <w:szCs w:val="16"/>
        <w:u w:val="single"/>
      </w:rPr>
    </w:pPr>
    <w:hyperlink r:id="rId2" w:history="1">
      <w:r w:rsidR="00FF01F7" w:rsidRPr="009B2E64">
        <w:rPr>
          <w:rStyle w:val="a5"/>
          <w:sz w:val="16"/>
          <w:szCs w:val="16"/>
        </w:rPr>
        <w:t>https://texnorezka.ru</w:t>
      </w:r>
    </w:hyperlink>
    <w:r w:rsidR="00FF01F7">
      <w:rPr>
        <w:color w:val="000000"/>
        <w:sz w:val="16"/>
        <w:szCs w:val="16"/>
        <w:u w:val="single"/>
      </w:rPr>
      <w:t xml:space="preserve"> </w:t>
    </w:r>
    <w:r w:rsidR="00FF01F7" w:rsidRPr="00FF01F7">
      <w:rPr>
        <w:color w:val="000000"/>
        <w:sz w:val="16"/>
        <w:szCs w:val="16"/>
        <w:u w:val="single"/>
      </w:rPr>
      <w:t xml:space="preserve"> </w:t>
    </w:r>
  </w:p>
  <w:p w:rsidR="00AC0977" w:rsidRDefault="00AC0977" w:rsidP="00AC0977">
    <w:pPr>
      <w:pStyle w:val="a8"/>
    </w:pPr>
    <w:r w:rsidRPr="00FF01F7">
      <w:rPr>
        <w:color w:val="000000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16" w:rsidRDefault="00F82F1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B4"/>
    <w:rsid w:val="00464083"/>
    <w:rsid w:val="004A6AB4"/>
    <w:rsid w:val="007B5765"/>
    <w:rsid w:val="007F3F4F"/>
    <w:rsid w:val="008227C1"/>
    <w:rsid w:val="008C799E"/>
    <w:rsid w:val="00963D10"/>
    <w:rsid w:val="00AC0977"/>
    <w:rsid w:val="00B92458"/>
    <w:rsid w:val="00D252E2"/>
    <w:rsid w:val="00F82F16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5F42A-5B2A-4A4E-BEF7-E6D167C4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0977"/>
    <w:rPr>
      <w:b/>
      <w:bCs/>
    </w:rPr>
  </w:style>
  <w:style w:type="paragraph" w:styleId="a4">
    <w:name w:val="Normal (Web)"/>
    <w:basedOn w:val="a"/>
    <w:uiPriority w:val="99"/>
    <w:semiHidden/>
    <w:unhideWhenUsed/>
    <w:rsid w:val="00AC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0977"/>
    <w:rPr>
      <w:color w:val="0000FF"/>
      <w:u w:val="single"/>
    </w:rPr>
  </w:style>
  <w:style w:type="paragraph" w:customStyle="1" w:styleId="11">
    <w:name w:val="Название объекта1"/>
    <w:basedOn w:val="a"/>
    <w:rsid w:val="00AC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9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0977"/>
  </w:style>
  <w:style w:type="paragraph" w:styleId="aa">
    <w:name w:val="footer"/>
    <w:basedOn w:val="a"/>
    <w:link w:val="ab"/>
    <w:uiPriority w:val="99"/>
    <w:unhideWhenUsed/>
    <w:rsid w:val="00AC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0977"/>
  </w:style>
  <w:style w:type="paragraph" w:customStyle="1" w:styleId="Standard">
    <w:name w:val="Standard"/>
    <w:rsid w:val="00AC097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2972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exnorezk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Krasnoborov Andrey, OktoPrint</dc:creator>
  <cp:keywords/>
  <dc:description/>
  <cp:lastModifiedBy>Пользователь Windows</cp:lastModifiedBy>
  <cp:revision>2</cp:revision>
  <dcterms:created xsi:type="dcterms:W3CDTF">2019-10-10T12:49:00Z</dcterms:created>
  <dcterms:modified xsi:type="dcterms:W3CDTF">2019-10-10T12:49:00Z</dcterms:modified>
</cp:coreProperties>
</file>